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789E0B3E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CC49FD">
        <w:rPr>
          <w:sz w:val="22"/>
          <w:szCs w:val="22"/>
        </w:rPr>
        <w:t>3</w:t>
      </w:r>
      <w:r w:rsidR="00BF66DE">
        <w:rPr>
          <w:sz w:val="22"/>
          <w:szCs w:val="22"/>
        </w:rPr>
        <w:t>4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442DEAFD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CC49FD">
              <w:rPr>
                <w:b/>
                <w:bCs/>
                <w:sz w:val="22"/>
                <w:szCs w:val="22"/>
              </w:rPr>
              <w:t>3</w:t>
            </w:r>
            <w:r w:rsidR="00BF66D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45C10D69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860EC9">
              <w:t>4</w:t>
            </w:r>
            <w:r w:rsidR="001F5268">
              <w:t>.</w:t>
            </w:r>
            <w:r w:rsidR="00BF66DE">
              <w:t>3</w:t>
            </w:r>
            <w:r w:rsidR="00CC49FD">
              <w:t>.</w:t>
            </w:r>
            <w:r w:rsidR="00BF66DE">
              <w:t>1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CC49FD">
              <w:t>3</w:t>
            </w:r>
            <w:r w:rsidR="00BF66DE">
              <w:t>4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77777777" w:rsidR="00456BE4" w:rsidRDefault="00456BE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8B2621E" w14:textId="6E9AFC38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CC49FD">
              <w:rPr>
                <w:rFonts w:hAnsi="ＭＳ 明朝" w:hint="eastAsia"/>
              </w:rPr>
              <w:t>３</w:t>
            </w:r>
            <w:r w:rsidR="00BF66DE">
              <w:rPr>
                <w:rFonts w:hAnsi="ＭＳ 明朝" w:hint="eastAsia"/>
              </w:rPr>
              <w:t>４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64AAA0F1" w14:textId="77777777" w:rsidR="00FD7D26" w:rsidRDefault="00FD7D26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1BDDECFA" w14:textId="77777777" w:rsidR="00BD3CA0" w:rsidRDefault="00BD3CA0" w:rsidP="00BD3CA0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１．活動組織の活動紹介</w:t>
            </w:r>
          </w:p>
          <w:p w14:paraId="2BD8ECE4" w14:textId="3E07B45B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はぎわら</w:t>
                  </w:r>
                </w:rt>
                <w:rubyBase>
                  <w:r w:rsidR="00BD3CA0">
                    <w:rPr>
                      <w:rFonts w:hint="eastAsia"/>
                    </w:rPr>
                    <w:t>萩原</w:t>
                  </w:r>
                </w:rubyBase>
              </w:ruby>
            </w:r>
            <w:r>
              <w:rPr>
                <w:rFonts w:hint="eastAsia"/>
              </w:rPr>
              <w:t>地区資源保全協議会（徳島県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なると</w:t>
                  </w:r>
                </w:rt>
                <w:rubyBase>
                  <w:r w:rsidR="00BD3CA0">
                    <w:rPr>
                      <w:rFonts w:hint="eastAsia"/>
                    </w:rPr>
                    <w:t>鳴門</w:t>
                  </w:r>
                </w:rubyBase>
              </w:ruby>
            </w:r>
            <w:r>
              <w:rPr>
                <w:rFonts w:hint="eastAsia"/>
              </w:rPr>
              <w:t>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おおあさ</w:t>
                  </w:r>
                </w:rt>
                <w:rubyBase>
                  <w:r w:rsidR="00BD3CA0">
                    <w:rPr>
                      <w:rFonts w:hint="eastAsia"/>
                    </w:rPr>
                    <w:t>大麻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ちょう</w:t>
                  </w:r>
                </w:rt>
                <w:rubyBase>
                  <w:r w:rsidR="00BD3CA0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Pr>
                <w:rFonts w:ascii="Segoe UI Symbol" w:hAnsi="Segoe UI Symbol" w:cs="Segoe UI Symbol"/>
              </w:rPr>
              <w:t>☆</w:t>
            </w:r>
          </w:p>
          <w:p w14:paraId="3C04B7E7" w14:textId="77777777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コウノトリと共存した地域づくりを目標の一つとし、コウノトリの保護に取り組むNPO法人より助言をもらってビオトープの整備を始めました！ビオトープの場所の選定から始まり、更なる整備を進めています！</w:t>
            </w:r>
          </w:p>
          <w:p w14:paraId="1C0FE0ED" w14:textId="28F676F4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かみせんだ</w:t>
                  </w:r>
                </w:rt>
                <w:rubyBase>
                  <w:r w:rsidR="00BD3CA0">
                    <w:rPr>
                      <w:rFonts w:hint="eastAsia"/>
                    </w:rPr>
                    <w:t>上仙田</w:t>
                  </w:r>
                </w:rubyBase>
              </w:ruby>
            </w:r>
            <w:r>
              <w:rPr>
                <w:rFonts w:hint="eastAsia"/>
              </w:rPr>
              <w:t>地区環境整備会（鹿児島県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いぶすき</w:t>
                  </w:r>
                </w:rt>
                <w:rubyBase>
                  <w:r w:rsidR="00BD3CA0">
                    <w:rPr>
                      <w:rFonts w:hint="eastAsia"/>
                    </w:rPr>
                    <w:t>指宿</w:t>
                  </w:r>
                </w:rubyBase>
              </w:ruby>
            </w:r>
            <w:r>
              <w:rPr>
                <w:rFonts w:hint="eastAsia"/>
              </w:rPr>
              <w:t>市）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2834ACEE" w14:textId="77777777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指宿市広域協定に属しており、構成員が高齢化していく中、役員や若手後継者が、ハンマーナイフモアなどを借り上げ、農用地・道路・水路等の維持管理作業を効率よく行っています！</w:t>
            </w:r>
          </w:p>
          <w:p w14:paraId="07DAEF38" w14:textId="77777777" w:rsidR="00BD3CA0" w:rsidRDefault="00BD3CA0" w:rsidP="00BD3CA0">
            <w:pPr>
              <w:pStyle w:val="aa"/>
              <w:rPr>
                <w:rFonts w:hint="eastAsia"/>
              </w:rPr>
            </w:pPr>
          </w:p>
          <w:p w14:paraId="7517F921" w14:textId="77777777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２．女性役員へのインタビュー </w:t>
            </w:r>
          </w:p>
          <w:p w14:paraId="33BD5343" w14:textId="4E6E2BEA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3CA0" w:rsidRPr="00BD3CA0">
                    <w:rPr>
                      <w:rFonts w:hAnsi="ＭＳ 明朝" w:hint="eastAsia"/>
                      <w:sz w:val="10"/>
                    </w:rPr>
                    <w:t>こういき</w:t>
                  </w:r>
                </w:rt>
                <w:rubyBase>
                  <w:r w:rsidR="00BD3CA0">
                    <w:rPr>
                      <w:rFonts w:hint="eastAsia"/>
                    </w:rPr>
                    <w:t>広域</w:t>
                  </w:r>
                </w:rubyBase>
              </w:ruby>
            </w:r>
            <w:r>
              <w:rPr>
                <w:rFonts w:hint="eastAsia"/>
              </w:rPr>
              <w:t>たかしま</w:t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むく</w:t>
                  </w:r>
                </w:rt>
                <w:rubyBase>
                  <w:r w:rsidR="0079527C">
                    <w:rPr>
                      <w:rFonts w:hint="eastAsia"/>
                    </w:rPr>
                    <w:t>椋</w:t>
                  </w:r>
                </w:rubyBase>
              </w:ruby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がわ</w:t>
                  </w:r>
                </w:rt>
                <w:rubyBase>
                  <w:r w:rsidR="0079527C">
                    <w:rPr>
                      <w:rFonts w:hint="eastAsia"/>
                    </w:rPr>
                    <w:t>川</w:t>
                  </w:r>
                </w:rubyBase>
              </w:ruby>
            </w:r>
            <w:r>
              <w:rPr>
                <w:rFonts w:hint="eastAsia"/>
              </w:rPr>
              <w:t>（滋賀県</w:t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たかしま</w:t>
                  </w:r>
                </w:rt>
                <w:rubyBase>
                  <w:r w:rsidR="0079527C">
                    <w:rPr>
                      <w:rFonts w:hint="eastAsia"/>
                    </w:rPr>
                    <w:t>高島</w:t>
                  </w:r>
                </w:rubyBase>
              </w:ruby>
            </w:r>
            <w:r>
              <w:rPr>
                <w:rFonts w:hint="eastAsia"/>
              </w:rPr>
              <w:t>市</w:t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いまづちょう</w:t>
                  </w:r>
                </w:rt>
                <w:rubyBase>
                  <w:r w:rsidR="0079527C">
                    <w:rPr>
                      <w:rFonts w:hint="eastAsia"/>
                    </w:rPr>
                    <w:t>今津町</w:t>
                  </w:r>
                </w:rubyBase>
              </w:ruby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むく</w:t>
                  </w:r>
                </w:rt>
                <w:rubyBase>
                  <w:r w:rsidR="0079527C">
                    <w:rPr>
                      <w:rFonts w:hint="eastAsia"/>
                    </w:rPr>
                    <w:t>椋</w:t>
                  </w:r>
                </w:rubyBase>
              </w:ruby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がわ</w:t>
                  </w:r>
                </w:rt>
                <w:rubyBase>
                  <w:r w:rsidR="0079527C">
                    <w:rPr>
                      <w:rFonts w:hint="eastAsia"/>
                    </w:rPr>
                    <w:t>川</w:t>
                  </w:r>
                </w:rubyBase>
              </w:ruby>
            </w:r>
            <w:r>
              <w:rPr>
                <w:rFonts w:hint="eastAsia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012FF6F4" w14:textId="77777777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集落の外に出られた方にも参加を呼び掛ける、広域組織で所有しているラジコン草刈機を借りてくるなど、参加者の負担が減るように工夫している活動組織にインタビューを行いました！</w:t>
            </w:r>
          </w:p>
          <w:p w14:paraId="2821984D" w14:textId="77777777" w:rsidR="00BD3CA0" w:rsidRDefault="00BD3CA0" w:rsidP="00BD3CA0">
            <w:pPr>
              <w:pStyle w:val="aa"/>
              <w:rPr>
                <w:rFonts w:hint="eastAsia"/>
              </w:rPr>
            </w:pPr>
          </w:p>
          <w:p w14:paraId="2BDC9B84" w14:textId="77777777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３．活動組織の広報誌紹介</w:t>
            </w:r>
          </w:p>
          <w:p w14:paraId="4946D841" w14:textId="46903CFF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☆</w:t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いわや</w:t>
                  </w:r>
                </w:rt>
                <w:rubyBase>
                  <w:r w:rsidR="0079527C">
                    <w:rPr>
                      <w:rFonts w:hint="eastAsia"/>
                    </w:rPr>
                    <w:t>岩屋</w:t>
                  </w:r>
                </w:rubyBase>
              </w:ruby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たにがわ</w:t>
                  </w:r>
                </w:rt>
                <w:rubyBase>
                  <w:r w:rsidR="0079527C">
                    <w:rPr>
                      <w:rFonts w:hint="eastAsia"/>
                    </w:rPr>
                    <w:t>谷川</w:t>
                  </w:r>
                </w:rubyBase>
              </w:ruby>
            </w:r>
            <w:r>
              <w:rPr>
                <w:rFonts w:hint="eastAsia"/>
              </w:rPr>
              <w:t>蛍の里を守る会（兵庫県</w:t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たんば</w:t>
                  </w:r>
                </w:rt>
                <w:rubyBase>
                  <w:r w:rsidR="0079527C">
                    <w:rPr>
                      <w:rFonts w:hint="eastAsia"/>
                    </w:rPr>
                    <w:t>丹波</w:t>
                  </w:r>
                </w:rubyBase>
              </w:ruby>
            </w:r>
            <w:r>
              <w:rPr>
                <w:rFonts w:hint="eastAsia"/>
              </w:rPr>
              <w:t>市</w:t>
            </w:r>
            <w:r w:rsidR="00795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527C" w:rsidRPr="0079527C">
                    <w:rPr>
                      <w:rFonts w:hAnsi="ＭＳ 明朝" w:hint="eastAsia"/>
                      <w:sz w:val="10"/>
                    </w:rPr>
                    <w:t>さんなんちょう</w:t>
                  </w:r>
                </w:rt>
                <w:rubyBase>
                  <w:r w:rsidR="0079527C">
                    <w:rPr>
                      <w:rFonts w:hint="eastAsia"/>
                    </w:rPr>
                    <w:t>山南町</w:t>
                  </w:r>
                </w:rubyBase>
              </w:ruby>
            </w:r>
            <w:r>
              <w:rPr>
                <w:rFonts w:hint="eastAsia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3DE307C6" w14:textId="77777777" w:rsidR="00BD3CA0" w:rsidRDefault="00BD3CA0" w:rsidP="00BD3CA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景観形成の取組により、地域の美しい景観が保たれていることを写真でPRしたり、用水路の補修工事について規模に応じた対応を細かく掲載したり、地域の活性化につながる情報を掲載しています！</w:t>
            </w:r>
          </w:p>
          <w:p w14:paraId="5DB0FC74" w14:textId="08CA100E" w:rsidR="007D5350" w:rsidRPr="00BD3CA0" w:rsidRDefault="007D5350" w:rsidP="007D5350">
            <w:pPr>
              <w:pStyle w:val="aa"/>
            </w:pPr>
          </w:p>
          <w:p w14:paraId="69D1CFD8" w14:textId="0F8E0D9B" w:rsidR="007D5350" w:rsidRDefault="007D5350" w:rsidP="007D5350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</w:p>
          <w:p w14:paraId="5CD66892" w14:textId="77777777" w:rsidR="00EB00E5" w:rsidRDefault="00EB00E5" w:rsidP="005E255B">
            <w:pPr>
              <w:pStyle w:val="a5"/>
              <w:ind w:right="1510" w:firstLineChars="2600" w:firstLine="5720"/>
              <w:jc w:val="both"/>
            </w:pPr>
          </w:p>
          <w:p w14:paraId="4FB3DEF7" w14:textId="4F3FC787" w:rsidR="00272C24" w:rsidRDefault="00272C24" w:rsidP="005E255B">
            <w:pPr>
              <w:pStyle w:val="a5"/>
              <w:ind w:right="1510" w:firstLineChars="2600" w:firstLine="5720"/>
              <w:jc w:val="both"/>
            </w:pPr>
            <w:r>
              <w:rPr>
                <w:rFonts w:hint="eastAsia"/>
              </w:rPr>
              <w:t>以　　上</w:t>
            </w:r>
          </w:p>
          <w:p w14:paraId="34A5CDE2" w14:textId="77777777" w:rsidR="002E1F66" w:rsidRDefault="002E1F66" w:rsidP="00895E1A">
            <w:pPr>
              <w:pStyle w:val="a5"/>
              <w:ind w:right="630"/>
            </w:pPr>
          </w:p>
          <w:p w14:paraId="1B0B6889" w14:textId="77777777" w:rsidR="00817D08" w:rsidRDefault="00817D08" w:rsidP="00895E1A">
            <w:pPr>
              <w:pStyle w:val="a5"/>
              <w:ind w:right="630"/>
            </w:pPr>
          </w:p>
          <w:p w14:paraId="350CE46F" w14:textId="57D82B8B" w:rsidR="00817D08" w:rsidRDefault="00817D08" w:rsidP="00895E1A">
            <w:pPr>
              <w:pStyle w:val="a5"/>
              <w:ind w:right="630"/>
            </w:pP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2"/>
  </w:num>
  <w:num w:numId="3" w16cid:durableId="1644116488">
    <w:abstractNumId w:val="33"/>
  </w:num>
  <w:num w:numId="4" w16cid:durableId="1567759524">
    <w:abstractNumId w:val="19"/>
  </w:num>
  <w:num w:numId="5" w16cid:durableId="744373474">
    <w:abstractNumId w:val="8"/>
  </w:num>
  <w:num w:numId="6" w16cid:durableId="1840464565">
    <w:abstractNumId w:val="0"/>
  </w:num>
  <w:num w:numId="7" w16cid:durableId="124352358">
    <w:abstractNumId w:val="34"/>
  </w:num>
  <w:num w:numId="8" w16cid:durableId="402486226">
    <w:abstractNumId w:val="9"/>
  </w:num>
  <w:num w:numId="9" w16cid:durableId="1676571277">
    <w:abstractNumId w:val="1"/>
  </w:num>
  <w:num w:numId="10" w16cid:durableId="1569073888">
    <w:abstractNumId w:val="4"/>
  </w:num>
  <w:num w:numId="11" w16cid:durableId="672075620">
    <w:abstractNumId w:val="31"/>
  </w:num>
  <w:num w:numId="12" w16cid:durableId="227500487">
    <w:abstractNumId w:val="20"/>
  </w:num>
  <w:num w:numId="13" w16cid:durableId="1788156338">
    <w:abstractNumId w:val="15"/>
  </w:num>
  <w:num w:numId="14" w16cid:durableId="1116143799">
    <w:abstractNumId w:val="10"/>
  </w:num>
  <w:num w:numId="15" w16cid:durableId="212621612">
    <w:abstractNumId w:val="14"/>
  </w:num>
  <w:num w:numId="16" w16cid:durableId="1838154614">
    <w:abstractNumId w:val="24"/>
  </w:num>
  <w:num w:numId="17" w16cid:durableId="574709817">
    <w:abstractNumId w:val="23"/>
  </w:num>
  <w:num w:numId="18" w16cid:durableId="545336521">
    <w:abstractNumId w:val="6"/>
  </w:num>
  <w:num w:numId="19" w16cid:durableId="1026829539">
    <w:abstractNumId w:val="7"/>
  </w:num>
  <w:num w:numId="20" w16cid:durableId="26419581">
    <w:abstractNumId w:val="30"/>
  </w:num>
  <w:num w:numId="21" w16cid:durableId="405804995">
    <w:abstractNumId w:val="13"/>
  </w:num>
  <w:num w:numId="22" w16cid:durableId="1767530617">
    <w:abstractNumId w:val="27"/>
  </w:num>
  <w:num w:numId="23" w16cid:durableId="312490988">
    <w:abstractNumId w:val="35"/>
  </w:num>
  <w:num w:numId="24" w16cid:durableId="727459680">
    <w:abstractNumId w:val="5"/>
  </w:num>
  <w:num w:numId="25" w16cid:durableId="1056123174">
    <w:abstractNumId w:val="2"/>
  </w:num>
  <w:num w:numId="26" w16cid:durableId="1996757673">
    <w:abstractNumId w:val="21"/>
  </w:num>
  <w:num w:numId="27" w16cid:durableId="1967587522">
    <w:abstractNumId w:val="22"/>
  </w:num>
  <w:num w:numId="28" w16cid:durableId="157428311">
    <w:abstractNumId w:val="16"/>
  </w:num>
  <w:num w:numId="29" w16cid:durableId="57872333">
    <w:abstractNumId w:val="29"/>
  </w:num>
  <w:num w:numId="30" w16cid:durableId="1256522180">
    <w:abstractNumId w:val="12"/>
  </w:num>
  <w:num w:numId="31" w16cid:durableId="1016690730">
    <w:abstractNumId w:val="17"/>
  </w:num>
  <w:num w:numId="32" w16cid:durableId="374544850">
    <w:abstractNumId w:val="28"/>
  </w:num>
  <w:num w:numId="33" w16cid:durableId="126437420">
    <w:abstractNumId w:val="11"/>
  </w:num>
  <w:num w:numId="34" w16cid:durableId="1278756778">
    <w:abstractNumId w:val="26"/>
  </w:num>
  <w:num w:numId="35" w16cid:durableId="1392314431">
    <w:abstractNumId w:val="25"/>
  </w:num>
  <w:num w:numId="36" w16cid:durableId="1500197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F0A6D"/>
    <w:rsid w:val="005F2640"/>
    <w:rsid w:val="00602C9F"/>
    <w:rsid w:val="00607E3D"/>
    <w:rsid w:val="00610208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A0346"/>
    <w:rsid w:val="007A0581"/>
    <w:rsid w:val="007A3009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A4F"/>
    <w:rsid w:val="0086408E"/>
    <w:rsid w:val="00864E2B"/>
    <w:rsid w:val="008650C2"/>
    <w:rsid w:val="00870A7E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A52B3"/>
    <w:rsid w:val="009A5C07"/>
    <w:rsid w:val="009A6E99"/>
    <w:rsid w:val="009B184E"/>
    <w:rsid w:val="009B3342"/>
    <w:rsid w:val="009B3D5F"/>
    <w:rsid w:val="009C124B"/>
    <w:rsid w:val="009C4CB0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2338"/>
    <w:rsid w:val="00A7752B"/>
    <w:rsid w:val="00A77FA1"/>
    <w:rsid w:val="00A93DBB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2CE5"/>
    <w:rsid w:val="00C14556"/>
    <w:rsid w:val="00C16DC3"/>
    <w:rsid w:val="00C20C34"/>
    <w:rsid w:val="00C21E33"/>
    <w:rsid w:val="00C33EE7"/>
    <w:rsid w:val="00C4026F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E08BD"/>
    <w:rsid w:val="00EE11F5"/>
    <w:rsid w:val="00EF03BE"/>
    <w:rsid w:val="00EF421A"/>
    <w:rsid w:val="00EF4B05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138</cp:revision>
  <cp:lastPrinted>2023-12-27T07:25:00Z</cp:lastPrinted>
  <dcterms:created xsi:type="dcterms:W3CDTF">2015-10-26T01:55:00Z</dcterms:created>
  <dcterms:modified xsi:type="dcterms:W3CDTF">2024-03-04T07:50:00Z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